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286385</wp:posOffset>
                </wp:positionV>
                <wp:extent cx="4920615" cy="422910"/>
                <wp:effectExtent l="0" t="0" r="1333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615" cy="422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D0D0D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D0D0D"/>
                                <w:sz w:val="32"/>
                                <w:szCs w:val="32"/>
                                <w:lang w:val="en-US" w:eastAsia="zh-CN"/>
                              </w:rPr>
                              <w:t>025年“校园善力量”慈善创意大赛高校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D0D0D"/>
                                <w:sz w:val="32"/>
                                <w:szCs w:val="32"/>
                              </w:rPr>
                              <w:t>申请表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85pt;margin-top:22.55pt;height:33.3pt;width:387.45pt;z-index:251659264;mso-width-relative:page;mso-height-relative:page;" fillcolor="#FFFFFF" filled="t" stroked="f" coordsize="21600,21600" o:gfxdata="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6i3G2QAAAAkBAAAPAAAAAAAAAAEAIAAAACIAAABkcnMv&#10;ZG93bnJldi54bWxQSwECFAAUAAAACACHTuJAh+6GXgICAAAWBAAADgAAAAAAAAABACAAAAAoAQAA&#10;ZHJzL2Uyb0RvYy54bWxQSwUGAAAAAAYABgBZAQAAnA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D0D0D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D0D0D"/>
                          <w:sz w:val="32"/>
                          <w:szCs w:val="32"/>
                          <w:lang w:val="en-US" w:eastAsia="zh-CN"/>
                        </w:rPr>
                        <w:t>025年“校园善力量”慈善创意大赛高校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D0D0D"/>
                          <w:sz w:val="32"/>
                          <w:szCs w:val="32"/>
                        </w:rPr>
                        <w:t>申请表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page" w:horzAnchor="page" w:tblpX="1486" w:tblpY="3289"/>
        <w:tblW w:w="504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257"/>
        <w:gridCol w:w="1870"/>
        <w:gridCol w:w="2430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高校社团基本信息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00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3998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社团全称</w:t>
            </w:r>
          </w:p>
        </w:tc>
        <w:tc>
          <w:tcPr>
            <w:tcW w:w="172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上届“校园善力量”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筹款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若无可不填写）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物资接收地址</w:t>
            </w:r>
          </w:p>
        </w:tc>
        <w:tc>
          <w:tcPr>
            <w:tcW w:w="172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接收人姓名</w:t>
            </w:r>
          </w:p>
        </w:tc>
        <w:tc>
          <w:tcPr>
            <w:tcW w:w="172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指导部门</w:t>
            </w:r>
          </w:p>
        </w:tc>
        <w:tc>
          <w:tcPr>
            <w:tcW w:w="399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固话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含区号）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社长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ind w:right="-105" w:rightChars="-50"/>
              <w:jc w:val="left"/>
              <w:rPr>
                <w:rFonts w:hint="default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/>
              </w:rPr>
              <w:t>此次</w:t>
            </w:r>
            <w:r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社团职务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01" w:type="pct"/>
            <w:noWrap w:val="0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4"/>
        <w:tblpPr w:leftFromText="180" w:rightFromText="180" w:vertAnchor="page" w:horzAnchor="page" w:tblpX="1613" w:tblpY="2267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262"/>
        <w:gridCol w:w="40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5000" w:type="pct"/>
            <w:gridSpan w:val="3"/>
            <w:shd w:val="clear" w:color="auto" w:fill="BFBFB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财务账号信息</w:t>
            </w: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  <w:t>所提供的财务账号信息为学校相关部门的账号（如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学校对公账号、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  <w:t>学生处、团委、学生资助中心等），而非个人账号。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</w:rPr>
              <w:t>账户账号</w:t>
            </w:r>
          </w:p>
        </w:tc>
        <w:tc>
          <w:tcPr>
            <w:tcW w:w="12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</w:rPr>
              <w:t>户名</w:t>
            </w:r>
          </w:p>
        </w:tc>
        <w:tc>
          <w:tcPr>
            <w:tcW w:w="22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开户支行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2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1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  <w:jc w:val="right"/>
      </w:pPr>
      <w:r>
        <w:rPr>
          <w:rFonts w:hint="eastAsia" w:ascii="微软雅黑" w:hAnsi="微软雅黑" w:eastAsia="微软雅黑" w:cs="微软雅黑"/>
          <w:b/>
          <w:bCs/>
        </w:rPr>
        <w:t>（社团指导单位公章加盖处）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2154" w:right="1474" w:bottom="215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RlMjMxNzJmYjNmODMzZWU5MjI4NTJmMjcyNTAifQ=="/>
  </w:docVars>
  <w:rsids>
    <w:rsidRoot w:val="3DC462C4"/>
    <w:rsid w:val="0E2F4218"/>
    <w:rsid w:val="2C6E79D4"/>
    <w:rsid w:val="3DC4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autoSpaceDE w:val="0"/>
      <w:autoSpaceDN w:val="0"/>
      <w:jc w:val="left"/>
    </w:pPr>
    <w:rPr>
      <w:rFonts w:hint="eastAsia" w:ascii="宋体" w:hAnsi="宋体"/>
      <w:kern w:val="0"/>
      <w:szCs w:val="22"/>
    </w:rPr>
  </w:style>
  <w:style w:type="paragraph" w:styleId="3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2025-05-14T07:01:00Z</dcterms:created>
  <dc:creator>李珅</dc:creator>
  <cp:lastModifiedBy>李珅</cp:lastModifiedBy>
  <dcterms:modified xsi:type="dcterms:W3CDTF">2025-05-16T02:57:14Z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7DB2B492225546178182FE6B33B925D7_11</vt:lpwstr>
  </property>
</Properties>
</file>