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1F2329"/>
          <w:spacing w:val="0"/>
          <w:sz w:val="44"/>
          <w:szCs w:val="44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1F2329"/>
          <w:spacing w:val="0"/>
          <w:sz w:val="44"/>
          <w:szCs w:val="44"/>
          <w:highlight w:val="none"/>
          <w:shd w:val="clear" w:color="auto" w:fill="FFFFFF"/>
        </w:rPr>
        <w:t>“校园善力量”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1F2329"/>
          <w:spacing w:val="0"/>
          <w:sz w:val="44"/>
          <w:szCs w:val="44"/>
          <w:highlight w:val="none"/>
          <w:shd w:val="clear" w:color="auto" w:fill="FFFFFF"/>
          <w:lang w:val="en-US" w:eastAsia="zh-CN"/>
        </w:rPr>
        <w:t>慈善创意大赛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1F2329"/>
          <w:spacing w:val="0"/>
          <w:sz w:val="44"/>
          <w:szCs w:val="44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1F2329"/>
          <w:spacing w:val="0"/>
          <w:sz w:val="44"/>
          <w:szCs w:val="44"/>
          <w:highlight w:val="none"/>
          <w:shd w:val="clear" w:color="auto" w:fill="FFFFFF"/>
          <w:lang w:val="en-US" w:eastAsia="zh-CN"/>
        </w:rPr>
        <w:t>——游戏化赋能老年友好社会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1F2329"/>
          <w:spacing w:val="0"/>
          <w:sz w:val="44"/>
          <w:szCs w:val="44"/>
          <w:highlight w:val="none"/>
          <w:shd w:val="clear" w:color="auto" w:fill="FFFFFF"/>
          <w:lang w:val="en-US" w:eastAsia="zh-CN"/>
        </w:rPr>
        <w:t>赛道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师道领航方向申报表</w:t>
      </w:r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0"/>
        <w:gridCol w:w="1704"/>
        <w:gridCol w:w="902"/>
        <w:gridCol w:w="268"/>
        <w:gridCol w:w="1185"/>
        <w:gridCol w:w="360"/>
        <w:gridCol w:w="585"/>
        <w:gridCol w:w="1248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342" w:type="dxa"/>
            <w:gridSpan w:val="9"/>
            <w:shd w:val="clear" w:color="auto" w:fill="B8CCE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一、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申请人基本信息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申报教师姓名</w:t>
            </w:r>
          </w:p>
        </w:tc>
        <w:tc>
          <w:tcPr>
            <w:tcW w:w="797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所在高校</w:t>
            </w:r>
          </w:p>
        </w:tc>
        <w:tc>
          <w:tcPr>
            <w:tcW w:w="797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所在院系</w:t>
            </w:r>
          </w:p>
        </w:tc>
        <w:tc>
          <w:tcPr>
            <w:tcW w:w="797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联系电话</w:t>
            </w:r>
          </w:p>
        </w:tc>
        <w:tc>
          <w:tcPr>
            <w:tcW w:w="26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8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电子邮件</w:t>
            </w:r>
          </w:p>
        </w:tc>
        <w:tc>
          <w:tcPr>
            <w:tcW w:w="35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专业背景（简述相关专业领域的学习与研究经历、成果）</w:t>
            </w:r>
          </w:p>
        </w:tc>
        <w:tc>
          <w:tcPr>
            <w:tcW w:w="797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教学经验（列举相关课程教学情况、时长等）</w:t>
            </w:r>
          </w:p>
        </w:tc>
        <w:tc>
          <w:tcPr>
            <w:tcW w:w="797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科研经验（简述科研项目经历、成果等）</w:t>
            </w:r>
          </w:p>
        </w:tc>
        <w:tc>
          <w:tcPr>
            <w:tcW w:w="797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342" w:type="dxa"/>
            <w:gridSpan w:val="9"/>
            <w:shd w:val="clear" w:color="auto" w:fill="8EAADB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二、项目基本信息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</w:rPr>
              <w:t>项目名称</w:t>
            </w:r>
          </w:p>
        </w:tc>
        <w:tc>
          <w:tcPr>
            <w:tcW w:w="797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single"/>
              </w:rPr>
              <w:t>（请填写项目全称）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项目类型</w:t>
            </w:r>
          </w:p>
        </w:tc>
        <w:tc>
          <w:tcPr>
            <w:tcW w:w="797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 xml:space="preserve">项目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 xml:space="preserve">产品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 xml:space="preserve">其他(请详细说明）________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目标用户</w:t>
            </w:r>
          </w:p>
        </w:tc>
        <w:tc>
          <w:tcPr>
            <w:tcW w:w="7972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</w:rPr>
              <w:t>老人/失能老人/认知障碍老人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  <w:jc w:val="center"/>
        </w:trPr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</w:rPr>
              <w:t>项目简述（300字以内）</w:t>
            </w:r>
          </w:p>
        </w:tc>
        <w:tc>
          <w:tcPr>
            <w:tcW w:w="7972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  <w:jc w:val="center"/>
        </w:trPr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项目背景</w:t>
            </w:r>
          </w:p>
        </w:tc>
        <w:tc>
          <w:tcPr>
            <w:tcW w:w="7972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（阐述项目针对老年群体痛点及社会需求的分析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  <w:jc w:val="center"/>
        </w:trPr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项目目标</w:t>
            </w:r>
          </w:p>
        </w:tc>
        <w:tc>
          <w:tcPr>
            <w:tcW w:w="7972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（明确项目预期达成的具体目标，可量化指标优先）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  <w:jc w:val="center"/>
        </w:trPr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方案</w:t>
            </w:r>
          </w:p>
        </w:tc>
        <w:tc>
          <w:tcPr>
            <w:tcW w:w="7972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（详细描述实施计划，包括项目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（产品）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内容、实施步骤、时间安排等）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  <w:jc w:val="center"/>
        </w:trPr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创新性</w:t>
            </w:r>
          </w:p>
        </w:tc>
        <w:tc>
          <w:tcPr>
            <w:tcW w:w="7972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（阐述在理念、方法、技术等方面的创新点）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  <w:jc w:val="center"/>
        </w:trPr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可行性分析</w:t>
            </w:r>
          </w:p>
        </w:tc>
        <w:tc>
          <w:tcPr>
            <w:tcW w:w="7972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（阐述在资助期间内能实施完成的可行性）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  <w:jc w:val="center"/>
        </w:trPr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老年友好性</w:t>
            </w:r>
          </w:p>
        </w:tc>
        <w:tc>
          <w:tcPr>
            <w:tcW w:w="7972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（分析项目对老年群体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的友好性/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阐述在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此产品中的易用性、安全性、可访问性等适老化分析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  <w:jc w:val="center"/>
        </w:trPr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实用性</w:t>
            </w:r>
          </w:p>
        </w:tc>
        <w:tc>
          <w:tcPr>
            <w:tcW w:w="7972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（分析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项目（产品）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对老年群体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的实用性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42" w:type="dxa"/>
            <w:gridSpan w:val="9"/>
            <w:shd w:val="clear" w:color="auto" w:fill="8EAADB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、项目资金情况（单位：元）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</w:rPr>
              <w:t>户   名</w:t>
            </w:r>
          </w:p>
        </w:tc>
        <w:tc>
          <w:tcPr>
            <w:tcW w:w="797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</w:rPr>
              <w:t>开户账号</w:t>
            </w:r>
          </w:p>
        </w:tc>
        <w:tc>
          <w:tcPr>
            <w:tcW w:w="797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</w:rPr>
              <w:t>开 户 行</w:t>
            </w:r>
          </w:p>
        </w:tc>
        <w:tc>
          <w:tcPr>
            <w:tcW w:w="797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3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</w:rPr>
              <w:t>资金预算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支出项目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支出明细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单价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数量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总额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3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3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6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3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3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3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3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3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405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合计</w:t>
            </w:r>
          </w:p>
        </w:tc>
        <w:tc>
          <w:tcPr>
            <w:tcW w:w="391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0342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606" w:firstLineChars="5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highlight w:val="none"/>
              </w:rPr>
              <w:t>注意事项：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资助金额不得用于购买固定资产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0342" w:type="dxa"/>
            <w:gridSpan w:val="9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、承诺书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0342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28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本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保证申报材料真实、合法、有效，已制定实施计划、方案，确保如期完成。将按法律、法规有关规定，接受项目监管和评估，并承担相应责任。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ind w:firstLine="628"/>
              <w:jc w:val="left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本人</w:t>
            </w:r>
            <w:r>
              <w:rPr>
                <w:rFonts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保证其对所提交的作品或项目拥有完全的知识产权，且该作品或项目不侵犯任何第三方的合法权益，包括但不限于著作权、商标权、专利权等。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本人</w:t>
            </w:r>
            <w:r>
              <w:rPr>
                <w:rFonts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同意授权主办方对其提交的作品或项目进行宣传、展示、推广等非商业性使用。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28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28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28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28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申报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负责人签名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28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 xml:space="preserve">    年   月    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28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0342" w:type="dxa"/>
            <w:gridSpan w:val="9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28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五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学院同意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5" w:hRule="atLeast"/>
          <w:jc w:val="center"/>
        </w:trPr>
        <w:tc>
          <w:tcPr>
            <w:tcW w:w="10342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28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28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28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28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28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                   学院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/学校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盖章：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28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5YTRlMjMxNzJmYjNmODMzZWU5MjI4NTJmMjcyNTAifQ=="/>
  </w:docVars>
  <w:rsids>
    <w:rsidRoot w:val="33CD2830"/>
    <w:rsid w:val="33CD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2025-05-16T02:47:00Z</dcterms:created>
  <dc:creator>李珅</dc:creator>
  <cp:lastModifiedBy>李珅</cp:lastModifiedBy>
  <dcterms:modified xsi:type="dcterms:W3CDTF">2025-05-16T02:48:33Z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A8DB1F62B9834DB3810868DDBC3F309E_11</vt:lpwstr>
  </property>
</Properties>
</file>